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CB85" w14:textId="6EA1B00E" w:rsidR="00030E8B" w:rsidRPr="002D2A4B" w:rsidRDefault="00030E8B" w:rsidP="00030E8B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000000" w:themeColor="text1"/>
        </w:rPr>
      </w:pPr>
      <w:r w:rsidRPr="002D2A4B">
        <w:rPr>
          <w:rFonts w:ascii="Arial Rounded MT Bold" w:eastAsia="Times New Roman" w:hAnsi="Arial Rounded MT Bold" w:cs="Times New Roman"/>
          <w:b/>
          <w:color w:val="000000" w:themeColor="text1"/>
        </w:rPr>
        <w:t xml:space="preserve">-- Monthly Coordination Call </w:t>
      </w:r>
      <w:r w:rsidR="00422FA2" w:rsidRPr="002D2A4B">
        <w:rPr>
          <w:rFonts w:ascii="Arial Rounded MT Bold" w:eastAsia="Times New Roman" w:hAnsi="Arial Rounded MT Bold" w:cs="Times New Roman"/>
          <w:b/>
          <w:color w:val="000000" w:themeColor="text1"/>
        </w:rPr>
        <w:t>Notes</w:t>
      </w:r>
      <w:r w:rsidRPr="002D2A4B">
        <w:rPr>
          <w:rFonts w:ascii="Arial Rounded MT Bold" w:eastAsia="Times New Roman" w:hAnsi="Arial Rounded MT Bold" w:cs="Times New Roman"/>
          <w:b/>
          <w:color w:val="000000" w:themeColor="text1"/>
        </w:rPr>
        <w:t xml:space="preserve"> --</w:t>
      </w:r>
    </w:p>
    <w:p w14:paraId="644B93AB" w14:textId="77777777" w:rsidR="00030E8B" w:rsidRPr="002D2A4B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</w:pPr>
      <w:r w:rsidRPr="002D2A4B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Technical Steering Committee / Work Group Co-Chairs / </w:t>
      </w:r>
    </w:p>
    <w:p w14:paraId="426CE59B" w14:textId="77777777" w:rsidR="00030E8B" w:rsidRPr="002D2A4B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</w:pPr>
      <w:r w:rsidRPr="002D2A4B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RHPWG Subcommittee Leads </w:t>
      </w:r>
    </w:p>
    <w:p w14:paraId="66B14705" w14:textId="3B00A5CE" w:rsidR="00030E8B" w:rsidRPr="002D2A4B" w:rsidRDefault="000E7510" w:rsidP="006A3574">
      <w:pPr>
        <w:jc w:val="center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2D2A4B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September 25</w:t>
      </w:r>
      <w:r w:rsidRPr="002D2A4B">
        <w:rPr>
          <w:rFonts w:asciiTheme="minorHAnsi" w:eastAsia="Times New Roman" w:hAnsiTheme="minorHAnsi" w:cstheme="minorHAnsi"/>
          <w:color w:val="000000" w:themeColor="text1"/>
          <w:sz w:val="28"/>
          <w:szCs w:val="28"/>
          <w:vertAlign w:val="superscript"/>
        </w:rPr>
        <w:t>th</w:t>
      </w:r>
      <w:r w:rsidR="00030E8B" w:rsidRPr="002D2A4B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, 2019 11:30 am – 1:00 pm PDT</w:t>
      </w:r>
      <w:r w:rsidR="00ED7B81" w:rsidRPr="002D2A4B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, 12:30 am – 2:00 pm MDT</w:t>
      </w:r>
    </w:p>
    <w:p w14:paraId="37551506" w14:textId="5CC15370" w:rsidR="00030E8B" w:rsidRPr="002D2A4B" w:rsidRDefault="00030E8B" w:rsidP="006A3574">
      <w:pPr>
        <w:jc w:val="center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2D2A4B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Call materials available on TSC webpage and WRAP calendar</w:t>
      </w:r>
    </w:p>
    <w:p w14:paraId="07195C4F" w14:textId="77777777" w:rsidR="00CF6407" w:rsidRPr="002D2A4B" w:rsidRDefault="00CF6407" w:rsidP="007A7E89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2D2A4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Welcome, Roll Call, and Agenda Review (10 minutes) – Ryan </w:t>
      </w:r>
    </w:p>
    <w:p w14:paraId="72F6E9BC" w14:textId="27FB86E2" w:rsidR="00CF6407" w:rsidRPr="002D2A4B" w:rsidRDefault="00CF6407" w:rsidP="007A7E8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D2A4B">
        <w:rPr>
          <w:color w:val="000000" w:themeColor="text1"/>
        </w:rPr>
        <w:t>Attendees: Please see the call participation sheet</w:t>
      </w:r>
    </w:p>
    <w:p w14:paraId="7772560D" w14:textId="77777777" w:rsidR="007A7E89" w:rsidRPr="002D2A4B" w:rsidRDefault="007A7E89" w:rsidP="007A7E89">
      <w:pPr>
        <w:pStyle w:val="ListParagraph"/>
        <w:ind w:left="1080"/>
        <w:rPr>
          <w:color w:val="000000" w:themeColor="text1"/>
        </w:rPr>
      </w:pPr>
    </w:p>
    <w:p w14:paraId="7CB000BD" w14:textId="73BA12A8" w:rsidR="00CF6407" w:rsidRPr="002D2A4B" w:rsidRDefault="00CF6407" w:rsidP="007A7E89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2D2A4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Work Group Status Reports  – (35 minutes) </w:t>
      </w:r>
    </w:p>
    <w:p w14:paraId="4599E143" w14:textId="2740D173" w:rsidR="00CF6407" w:rsidRPr="002D2A4B" w:rsidRDefault="00CF6407" w:rsidP="007A7E89">
      <w:pPr>
        <w:numPr>
          <w:ilvl w:val="1"/>
          <w:numId w:val="1"/>
        </w:numP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2D2A4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TDWG</w:t>
      </w:r>
    </w:p>
    <w:p w14:paraId="687B51E0" w14:textId="73580CD6" w:rsidR="00F06FB3" w:rsidRPr="002D2A4B" w:rsidRDefault="00F06FB3" w:rsidP="00F06FB3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2D2A4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Work plan progress over last month</w:t>
      </w:r>
    </w:p>
    <w:p w14:paraId="13C82D66" w14:textId="4AC0FB73" w:rsidR="00F06FB3" w:rsidRPr="00F06FB3" w:rsidRDefault="00F06FB3" w:rsidP="00F06FB3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06FB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EN3 finalized, distributed to TDWG final tribal contacts list with “active tribes”</w:t>
      </w:r>
    </w:p>
    <w:p w14:paraId="01826CFD" w14:textId="13F17298" w:rsidR="00F06FB3" w:rsidRPr="002D2A4B" w:rsidRDefault="00F06FB3" w:rsidP="00F06FB3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06FB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Emissions Inventories Evaluation- Tribal Oil &amp; Gas final report (August)</w:t>
      </w:r>
    </w:p>
    <w:p w14:paraId="30C5E6A5" w14:textId="10FA534F" w:rsidR="00F06FB3" w:rsidRPr="00F06FB3" w:rsidRDefault="00F06FB3" w:rsidP="00F06FB3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2D2A4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Work plan tasks for next 2 months</w:t>
      </w:r>
    </w:p>
    <w:p w14:paraId="5583042C" w14:textId="77777777" w:rsidR="00F06FB3" w:rsidRPr="002D2A4B" w:rsidRDefault="00F06FB3" w:rsidP="00F06FB3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06FB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Finalize EI Evaluation (Tribal Oil &amp; Gas) – distribution to subject tribes, OGWG</w:t>
      </w:r>
    </w:p>
    <w:p w14:paraId="0AD00DBE" w14:textId="77777777" w:rsidR="00F06FB3" w:rsidRPr="002D2A4B" w:rsidRDefault="00F06FB3" w:rsidP="00F06FB3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06FB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WRAP webpage/maps, TSS v2, IWDW webinar with ITEP</w:t>
      </w:r>
    </w:p>
    <w:p w14:paraId="1D863B63" w14:textId="5A084871" w:rsidR="00F06FB3" w:rsidRPr="00F06FB3" w:rsidRDefault="00F06FB3" w:rsidP="00F06FB3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06FB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Send TDWG participation letter – via WRAP staff/WRAP web service</w:t>
      </w:r>
    </w:p>
    <w:p w14:paraId="49C71291" w14:textId="77777777" w:rsidR="00F06FB3" w:rsidRPr="00F06FB3" w:rsidRDefault="00F06FB3" w:rsidP="00F06FB3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06FB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Workplan Coordination Occurring over the Last Month</w:t>
      </w:r>
    </w:p>
    <w:p w14:paraId="752025A1" w14:textId="77777777" w:rsidR="00F06FB3" w:rsidRPr="00F06FB3" w:rsidRDefault="00F06FB3" w:rsidP="00F06FB3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06FB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Communications Framework finalized</w:t>
      </w:r>
    </w:p>
    <w:p w14:paraId="6D509356" w14:textId="77777777" w:rsidR="00F06FB3" w:rsidRPr="00F06FB3" w:rsidRDefault="00F06FB3" w:rsidP="00F06FB3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06FB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Tribal contacts list finalized</w:t>
      </w:r>
    </w:p>
    <w:p w14:paraId="47314234" w14:textId="77777777" w:rsidR="00F06FB3" w:rsidRPr="00F06FB3" w:rsidRDefault="00F06FB3" w:rsidP="00F06FB3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06FB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Workplan Coordination Needed over the Next Two Months</w:t>
      </w:r>
    </w:p>
    <w:p w14:paraId="5F8B4259" w14:textId="157263BE" w:rsidR="00CF6407" w:rsidRPr="002D2A4B" w:rsidRDefault="00F06FB3" w:rsidP="00F06FB3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06FB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Distribute EN3’s EI Evaluation to OGWG (2 week turnaround)</w:t>
      </w:r>
    </w:p>
    <w:p w14:paraId="71967544" w14:textId="4E3AB8A3" w:rsidR="007A7E89" w:rsidRPr="002D2A4B" w:rsidRDefault="00CF6407" w:rsidP="00F06FB3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2D2A4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Tom </w:t>
      </w:r>
      <w:proofErr w:type="spellStart"/>
      <w:r w:rsidRPr="002D2A4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moore</w:t>
      </w:r>
      <w:proofErr w:type="spellEnd"/>
      <w:r w:rsidRPr="002D2A4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working with TDWG using wrap web service</w:t>
      </w:r>
    </w:p>
    <w:p w14:paraId="3FBA6CC6" w14:textId="77777777" w:rsidR="00CF6407" w:rsidRPr="002D2A4B" w:rsidRDefault="00CF6407" w:rsidP="007A7E89">
      <w:pPr>
        <w:numPr>
          <w:ilvl w:val="1"/>
          <w:numId w:val="1"/>
        </w:numP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2D2A4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Fire and Smoke</w:t>
      </w:r>
    </w:p>
    <w:p w14:paraId="2644ADC6" w14:textId="77777777" w:rsidR="00F06FB3" w:rsidRPr="00F06FB3" w:rsidRDefault="00F06FB3" w:rsidP="00F06FB3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06FB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Workplan Progress over the Last Month </w:t>
      </w:r>
    </w:p>
    <w:p w14:paraId="33CB4A50" w14:textId="77777777" w:rsidR="00F06FB3" w:rsidRPr="00F06FB3" w:rsidRDefault="00F06FB3" w:rsidP="00F06FB3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06FB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Distributed SMP survey to state and tribal contacts – still gathering info </w:t>
      </w:r>
    </w:p>
    <w:p w14:paraId="18EEC08C" w14:textId="77777777" w:rsidR="00F06FB3" w:rsidRPr="00F06FB3" w:rsidRDefault="00F06FB3" w:rsidP="00F06FB3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06FB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Small contract with OAQPS to help with 2017 Fire NEI – completed </w:t>
      </w:r>
    </w:p>
    <w:p w14:paraId="1A5D7A67" w14:textId="77777777" w:rsidR="00F06FB3" w:rsidRPr="00F06FB3" w:rsidRDefault="00F06FB3" w:rsidP="00F06FB3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06FB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Distributed 2017 NEI fire activity survey to WRAP members</w:t>
      </w:r>
    </w:p>
    <w:p w14:paraId="0F2D7619" w14:textId="77777777" w:rsidR="00F06FB3" w:rsidRPr="00F06FB3" w:rsidRDefault="00F06FB3" w:rsidP="00F06FB3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06FB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Reaching out to additional members individually</w:t>
      </w:r>
    </w:p>
    <w:p w14:paraId="5E1844CB" w14:textId="77777777" w:rsidR="00F06FB3" w:rsidRPr="00F06FB3" w:rsidRDefault="00F06FB3" w:rsidP="00F06FB3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06FB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Delivered info to EPA OAQPS</w:t>
      </w:r>
    </w:p>
    <w:p w14:paraId="641403EC" w14:textId="77777777" w:rsidR="00F06FB3" w:rsidRPr="00F06FB3" w:rsidRDefault="00F06FB3" w:rsidP="00F06FB3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06FB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Workplan Tasks for the Next Two Months</w:t>
      </w:r>
    </w:p>
    <w:p w14:paraId="6EE76F51" w14:textId="77777777" w:rsidR="00F06FB3" w:rsidRPr="00F06FB3" w:rsidRDefault="00F06FB3" w:rsidP="00F06FB3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06FB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Deliver final representative baseline fire EI to modeling group</w:t>
      </w:r>
    </w:p>
    <w:p w14:paraId="3FA6568F" w14:textId="77777777" w:rsidR="00F06FB3" w:rsidRPr="00F06FB3" w:rsidRDefault="00F06FB3" w:rsidP="00F06FB3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06FB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Collect and collate data for SMP survey</w:t>
      </w:r>
    </w:p>
    <w:p w14:paraId="6B538796" w14:textId="77777777" w:rsidR="00F06FB3" w:rsidRPr="00F06FB3" w:rsidRDefault="00F06FB3" w:rsidP="00F06FB3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06FB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Add SMP survey data to WRAP map</w:t>
      </w:r>
    </w:p>
    <w:p w14:paraId="7E8564F3" w14:textId="77777777" w:rsidR="00F06FB3" w:rsidRPr="00F06FB3" w:rsidRDefault="00F06FB3" w:rsidP="00F06FB3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06FB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Work on Future Fire Scenarios EI for sensitivity runs</w:t>
      </w:r>
    </w:p>
    <w:p w14:paraId="18FEDF0F" w14:textId="77777777" w:rsidR="00F06FB3" w:rsidRPr="00F06FB3" w:rsidRDefault="00F06FB3" w:rsidP="00F06FB3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06FB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Workplan Coordination Occurring over the Last Month</w:t>
      </w:r>
    </w:p>
    <w:p w14:paraId="04C01300" w14:textId="77777777" w:rsidR="00F06FB3" w:rsidRPr="00F06FB3" w:rsidRDefault="00F06FB3" w:rsidP="00F06FB3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06FB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One RBFFS conference call since last TSC call</w:t>
      </w:r>
    </w:p>
    <w:p w14:paraId="57A5A497" w14:textId="77777777" w:rsidR="00F06FB3" w:rsidRPr="00F06FB3" w:rsidRDefault="00F06FB3" w:rsidP="00F06FB3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F06FB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lastRenderedPageBreak/>
        <w:t>One FSWG call since last TSC call</w:t>
      </w:r>
    </w:p>
    <w:p w14:paraId="098DB889" w14:textId="2A7E5192" w:rsidR="00240290" w:rsidRPr="001A3CE3" w:rsidRDefault="00240290" w:rsidP="007A7E89">
      <w:pPr>
        <w:numPr>
          <w:ilvl w:val="1"/>
          <w:numId w:val="1"/>
        </w:numP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Oil and Gas</w:t>
      </w:r>
    </w:p>
    <w:p w14:paraId="372213D4" w14:textId="77777777" w:rsidR="00D50175" w:rsidRPr="00D50175" w:rsidRDefault="00D50175" w:rsidP="00D50175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5017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Workplan Progress Over the Last Month </w:t>
      </w:r>
    </w:p>
    <w:p w14:paraId="315F7645" w14:textId="77777777" w:rsidR="00D50175" w:rsidRPr="00D50175" w:rsidRDefault="00D50175" w:rsidP="002D2A4B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5017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OGWG and Project Management Team (PMT) review and feedback</w:t>
      </w:r>
    </w:p>
    <w:p w14:paraId="36490F22" w14:textId="77777777" w:rsidR="00D50175" w:rsidRPr="00D50175" w:rsidRDefault="00D50175" w:rsidP="002D2A4B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5017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Baseline Inventory – Complete</w:t>
      </w:r>
    </w:p>
    <w:p w14:paraId="28D3EA82" w14:textId="5B2AEE08" w:rsidR="00D50175" w:rsidRPr="00D50175" w:rsidRDefault="00D50175" w:rsidP="002D2A4B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5017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Revised Final Report and Inventory Spreadsheet</w:t>
      </w:r>
      <w:r w:rsidR="002D2A4B" w:rsidRPr="002D2A4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</w:p>
    <w:p w14:paraId="64D83D70" w14:textId="77777777" w:rsidR="00D50175" w:rsidRPr="00D50175" w:rsidRDefault="00D50175" w:rsidP="002D2A4B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5017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Forecast Scenarios – Underway</w:t>
      </w:r>
    </w:p>
    <w:p w14:paraId="56B9E513" w14:textId="77777777" w:rsidR="00D50175" w:rsidRPr="00D50175" w:rsidRDefault="00D50175" w:rsidP="00D50175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5017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Workplan Tasks for the Next Two Months</w:t>
      </w:r>
    </w:p>
    <w:p w14:paraId="3495FF9E" w14:textId="77777777" w:rsidR="00D50175" w:rsidRPr="00D50175" w:rsidRDefault="00D50175" w:rsidP="002D2A4B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5017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Task 2:  Forecast 2028 Inventory (OTB &amp; OTW controls) – September / October</w:t>
      </w:r>
    </w:p>
    <w:p w14:paraId="797C1195" w14:textId="77777777" w:rsidR="00D50175" w:rsidRPr="00D50175" w:rsidRDefault="00D50175" w:rsidP="002D2A4B">
      <w:pPr>
        <w:numPr>
          <w:ilvl w:val="4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5017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“Continuation of Historical Trends” Scenario including controls analysis (September)</w:t>
      </w:r>
    </w:p>
    <w:p w14:paraId="27BB8262" w14:textId="77777777" w:rsidR="00D50175" w:rsidRPr="00D50175" w:rsidRDefault="00D50175" w:rsidP="002D2A4B">
      <w:pPr>
        <w:numPr>
          <w:ilvl w:val="4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5017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“Reduced Legacy Well Activity” and “Increased Horizontal Well Activity” Scenarios (October)</w:t>
      </w:r>
    </w:p>
    <w:p w14:paraId="5F85A9D0" w14:textId="77777777" w:rsidR="00D50175" w:rsidRPr="00D50175" w:rsidRDefault="00D50175" w:rsidP="002D2A4B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D5017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Task 3:  Forecast 2028 Inventory (Additional Reasonable controls) – End of 2019</w:t>
      </w:r>
    </w:p>
    <w:p w14:paraId="5F5A066D" w14:textId="2AF464B1" w:rsidR="00D50175" w:rsidRPr="002D2A4B" w:rsidRDefault="00D50175" w:rsidP="002D2A4B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2D2A4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Task 4:  Agency Program Review Task – End of 2019</w:t>
      </w:r>
    </w:p>
    <w:p w14:paraId="12EB4810" w14:textId="77777777" w:rsidR="002D2A4B" w:rsidRPr="002D2A4B" w:rsidRDefault="002D2A4B" w:rsidP="002D2A4B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2D2A4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Workplan Coordination Occurring Over the Last Month</w:t>
      </w:r>
    </w:p>
    <w:p w14:paraId="67384568" w14:textId="77777777" w:rsidR="002D2A4B" w:rsidRPr="002D2A4B" w:rsidRDefault="002D2A4B" w:rsidP="002D2A4B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2D2A4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September 3 &amp; 17 – Project Management Team Calls</w:t>
      </w:r>
    </w:p>
    <w:p w14:paraId="74CB9E70" w14:textId="77777777" w:rsidR="002D2A4B" w:rsidRPr="002D2A4B" w:rsidRDefault="002D2A4B" w:rsidP="002D2A4B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2D2A4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Coordinate and PMT feedback with Ramboll</w:t>
      </w:r>
    </w:p>
    <w:p w14:paraId="428A31F6" w14:textId="77777777" w:rsidR="002D2A4B" w:rsidRPr="002D2A4B" w:rsidRDefault="002D2A4B" w:rsidP="002D2A4B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2D2A4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Workplan Coordination Needed Over the Next Two Months</w:t>
      </w:r>
    </w:p>
    <w:p w14:paraId="4AAB8D33" w14:textId="77777777" w:rsidR="002D2A4B" w:rsidRPr="002D2A4B" w:rsidRDefault="002D2A4B" w:rsidP="002D2A4B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2D2A4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Oct. 1 – OGWG Webinar Midterm Update</w:t>
      </w:r>
    </w:p>
    <w:p w14:paraId="3254A768" w14:textId="77777777" w:rsidR="002D2A4B" w:rsidRPr="002D2A4B" w:rsidRDefault="002D2A4B" w:rsidP="002D2A4B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2D2A4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October 8 – OGWG Bi-Monthly Call</w:t>
      </w:r>
    </w:p>
    <w:p w14:paraId="74A71E5D" w14:textId="77777777" w:rsidR="002D2A4B" w:rsidRPr="002D2A4B" w:rsidRDefault="002D2A4B" w:rsidP="002D2A4B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2D2A4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Oct. 15 &amp; 30 – Project Management Team Calls</w:t>
      </w:r>
    </w:p>
    <w:p w14:paraId="4A44D0F8" w14:textId="77777777" w:rsidR="002D2A4B" w:rsidRPr="002D2A4B" w:rsidRDefault="002D2A4B" w:rsidP="002D2A4B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2D2A4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OGWG and PMT review and feedback on draft work products</w:t>
      </w:r>
    </w:p>
    <w:p w14:paraId="60EC0339" w14:textId="7A31E476" w:rsidR="002D2A4B" w:rsidRPr="002D2A4B" w:rsidRDefault="002D2A4B" w:rsidP="002D2A4B">
      <w:pPr>
        <w:numPr>
          <w:ilvl w:val="4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2D2A4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Sept. 20 – Oct. 1 Forecast “Continuation of Historical Trends” Scenario Draft Report &amp; Spreadsheet</w:t>
      </w:r>
    </w:p>
    <w:p w14:paraId="3431A2D8" w14:textId="18FA99D3" w:rsidR="002D2A4B" w:rsidRPr="002D2A4B" w:rsidRDefault="002D2A4B" w:rsidP="002D2A4B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2D2A4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Coordination with RHPWG Control Measures Subcommittee</w:t>
      </w:r>
    </w:p>
    <w:p w14:paraId="6F4113F4" w14:textId="77777777" w:rsidR="002D2A4B" w:rsidRPr="002D2A4B" w:rsidRDefault="002D2A4B" w:rsidP="002D2A4B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2D2A4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Coordination (External to WRAP) Occurring / Needed</w:t>
      </w:r>
    </w:p>
    <w:p w14:paraId="2EA76F87" w14:textId="77777777" w:rsidR="002D2A4B" w:rsidRPr="002D2A4B" w:rsidRDefault="002D2A4B" w:rsidP="002D2A4B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2D2A4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EPA’s 2016 Modeling Platform Collaborative – availability of OGWG baseline &amp; future inventory</w:t>
      </w:r>
    </w:p>
    <w:p w14:paraId="7CC7AA3F" w14:textId="761C5351" w:rsidR="002D2A4B" w:rsidRPr="002D2A4B" w:rsidRDefault="002D2A4B" w:rsidP="002D2A4B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2D2A4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2017 NEI – account for inventory improvements</w:t>
      </w:r>
    </w:p>
    <w:p w14:paraId="1E8A6C26" w14:textId="24E8080A" w:rsidR="00240290" w:rsidRPr="001A3CE3" w:rsidRDefault="00240290" w:rsidP="007A7E89">
      <w:pPr>
        <w:numPr>
          <w:ilvl w:val="1"/>
          <w:numId w:val="1"/>
        </w:numP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RTOWG</w:t>
      </w:r>
    </w:p>
    <w:p w14:paraId="31D41F3C" w14:textId="77777777" w:rsidR="001A3CE3" w:rsidRPr="001A3CE3" w:rsidRDefault="001A3CE3" w:rsidP="001A3CE3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Coordination with contractor on modeling progress for 2014v2</w:t>
      </w:r>
    </w:p>
    <w:p w14:paraId="31BF0DF9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Calls on 9/4 and 9/15</w:t>
      </w:r>
    </w:p>
    <w:p w14:paraId="1392A0A0" w14:textId="33615070" w:rsidR="003321E7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Given delays in emission processing, eliminate some of the non-critical sensitivity runs</w:t>
      </w:r>
    </w:p>
    <w:p w14:paraId="0C4B33A1" w14:textId="77777777" w:rsidR="001A3CE3" w:rsidRPr="001A3CE3" w:rsidRDefault="001A3CE3" w:rsidP="001A3CE3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Workplan Tasks for the Next Two Months</w:t>
      </w:r>
    </w:p>
    <w:p w14:paraId="3C085126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 xml:space="preserve">Finish updates to 2014v2 emissions and run </w:t>
      </w:r>
      <w:proofErr w:type="spellStart"/>
      <w:r w:rsidRPr="001A3CE3">
        <w:rPr>
          <w:rFonts w:asciiTheme="minorHAnsi" w:eastAsia="Times New Roman" w:hAnsiTheme="minorHAnsi" w:cstheme="minorHAnsi"/>
          <w:sz w:val="24"/>
          <w:szCs w:val="24"/>
        </w:rPr>
        <w:t>CAMx</w:t>
      </w:r>
      <w:proofErr w:type="spellEnd"/>
    </w:p>
    <w:p w14:paraId="261DF859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Abbreviated fire plume rise sensitivity run</w:t>
      </w:r>
    </w:p>
    <w:p w14:paraId="66CD2421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GEOS-Chem “international contributions” run</w:t>
      </w:r>
    </w:p>
    <w:p w14:paraId="66EFEFDC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 xml:space="preserve">Feed the two GEOS-Chem runs (“natural conditions” and “international contributions”) to </w:t>
      </w:r>
      <w:proofErr w:type="spellStart"/>
      <w:r w:rsidRPr="001A3CE3">
        <w:rPr>
          <w:rFonts w:asciiTheme="minorHAnsi" w:eastAsia="Times New Roman" w:hAnsiTheme="minorHAnsi" w:cstheme="minorHAnsi"/>
          <w:sz w:val="24"/>
          <w:szCs w:val="24"/>
        </w:rPr>
        <w:t>CAMx</w:t>
      </w:r>
      <w:proofErr w:type="spellEnd"/>
    </w:p>
    <w:p w14:paraId="1DD1BE04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Broad-Based Anthro vs. Natural PM Source Apportionment </w:t>
      </w:r>
    </w:p>
    <w:p w14:paraId="127352EF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 xml:space="preserve">Representative Baseline Emissions Modeling </w:t>
      </w:r>
    </w:p>
    <w:p w14:paraId="6D414621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Representative Baseline PGM Modeling</w:t>
      </w:r>
    </w:p>
    <w:p w14:paraId="7C2C5FBD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 xml:space="preserve">Dynamic Evaluation Scoping </w:t>
      </w:r>
    </w:p>
    <w:p w14:paraId="4D61CA53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t xml:space="preserve">2028 Mobile Source Emissions Projections </w:t>
      </w:r>
    </w:p>
    <w:p w14:paraId="3B9BA4F3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b/>
          <w:bCs/>
          <w:sz w:val="24"/>
          <w:szCs w:val="24"/>
        </w:rPr>
        <w:t>2028 PGM Modeling and Visibility Projections</w:t>
      </w:r>
    </w:p>
    <w:p w14:paraId="5D13CD1A" w14:textId="3757BA3F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 xml:space="preserve">Analysis of EPA’s 2016 Beta-Prime Platform and 2028 Visibility Projections </w:t>
      </w:r>
    </w:p>
    <w:p w14:paraId="2D07EC57" w14:textId="77777777" w:rsidR="001A3CE3" w:rsidRPr="001A3CE3" w:rsidRDefault="001A3CE3" w:rsidP="001A3CE3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Workplan Coordination Occurring over the Last Month</w:t>
      </w:r>
    </w:p>
    <w:p w14:paraId="2402958E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RTOWG monthly call on 9/10</w:t>
      </w:r>
    </w:p>
    <w:p w14:paraId="12303B29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EPA RH Guidance Webinar 9/10</w:t>
      </w:r>
    </w:p>
    <w:p w14:paraId="5F5A4DD0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 xml:space="preserve">Participation on Coordination &amp; Glide Path Subcommittee  (9/12) </w:t>
      </w:r>
    </w:p>
    <w:p w14:paraId="26680E10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RTOWG modeling progress call (9/4 and 9/19)</w:t>
      </w:r>
    </w:p>
    <w:p w14:paraId="00F04C11" w14:textId="77777777" w:rsidR="001A3CE3" w:rsidRPr="001A3CE3" w:rsidRDefault="001A3CE3" w:rsidP="001A3CE3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Workplan Coordination Needed over the Next Two Months</w:t>
      </w:r>
    </w:p>
    <w:p w14:paraId="1DA2C9E5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RTOWG calls:   10/15, 11/12</w:t>
      </w:r>
    </w:p>
    <w:p w14:paraId="092825FF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~weekly discussions with Ramboll to discuss modeling progress</w:t>
      </w:r>
    </w:p>
    <w:p w14:paraId="259E793A" w14:textId="24E2CFF4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2016 model performance call with EPA 9/25</w:t>
      </w:r>
    </w:p>
    <w:p w14:paraId="235C4F01" w14:textId="004B47FF" w:rsidR="001A3CE3" w:rsidRDefault="001A3CE3" w:rsidP="007A7E89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Planning</w:t>
      </w:r>
    </w:p>
    <w:p w14:paraId="7FA0BEF7" w14:textId="77777777" w:rsidR="001A3CE3" w:rsidRPr="001A3CE3" w:rsidRDefault="001A3CE3" w:rsidP="001A3CE3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Workplan Progress and Coordination over the Last Month</w:t>
      </w:r>
    </w:p>
    <w:p w14:paraId="54CB1758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New Co-chair: David Stroh from North Dakota</w:t>
      </w:r>
    </w:p>
    <w:p w14:paraId="0E4B7080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Final review of and consensus on the WRAP Communication Framework (September)</w:t>
      </w:r>
    </w:p>
    <w:p w14:paraId="7F2796B1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Review of example 4-factor analysis by North Dakota</w:t>
      </w:r>
    </w:p>
    <w:p w14:paraId="2CCD0D59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Outreach and coordination with FSWG to complete Smoke Management Plan Survey</w:t>
      </w:r>
    </w:p>
    <w:p w14:paraId="5185CB59" w14:textId="77777777" w:rsidR="001A3CE3" w:rsidRPr="001A3CE3" w:rsidRDefault="001A3CE3" w:rsidP="001A3CE3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Workplan tasks and Coordination for the Next Two Months</w:t>
      </w:r>
    </w:p>
    <w:p w14:paraId="14D70222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Next milestone webinar planned for October 3</w:t>
      </w:r>
    </w:p>
    <w:p w14:paraId="17797BF1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Review of EPA’s Regional Haze Guidance</w:t>
      </w:r>
    </w:p>
    <w:p w14:paraId="2A9478C3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Development of Regional Haze in the West Storyboard</w:t>
      </w:r>
    </w:p>
    <w:p w14:paraId="6315BBDB" w14:textId="13D63A92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Coordinate ongoing discussions of controls and modeling – both require states to consult with sources</w:t>
      </w:r>
    </w:p>
    <w:p w14:paraId="380863FB" w14:textId="4333554D" w:rsidR="003321E7" w:rsidRPr="001A3CE3" w:rsidRDefault="003321E7" w:rsidP="007A7E89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Coordination glidepath</w:t>
      </w:r>
    </w:p>
    <w:p w14:paraId="4DCDBD28" w14:textId="77777777" w:rsidR="001A3CE3" w:rsidRPr="001A3CE3" w:rsidRDefault="001A3CE3" w:rsidP="001A3CE3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Workplan Progress over the Last Month</w:t>
      </w:r>
    </w:p>
    <w:p w14:paraId="68DE8B42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Discussion on status of Coordination Framework</w:t>
      </w:r>
    </w:p>
    <w:p w14:paraId="3C915A1D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Review of TSS FAQ Document</w:t>
      </w:r>
    </w:p>
    <w:p w14:paraId="2F3ADD08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 xml:space="preserve">Initial discussion on TSS Glossary </w:t>
      </w:r>
    </w:p>
    <w:p w14:paraId="003E553A" w14:textId="77777777" w:rsidR="001A3CE3" w:rsidRPr="001A3CE3" w:rsidRDefault="001A3CE3" w:rsidP="001A3CE3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Workplan Tasks for the Next Two Months</w:t>
      </w:r>
    </w:p>
    <w:p w14:paraId="725832F6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Finish review of FAQ’s and elevate it to RHPWG for further review</w:t>
      </w:r>
    </w:p>
    <w:p w14:paraId="3CA7FD9B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Come to consensus on if current TSS Glossary meets needs</w:t>
      </w:r>
    </w:p>
    <w:p w14:paraId="29F5DD88" w14:textId="1474C2C8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Revisit TSS Priorities document</w:t>
      </w:r>
    </w:p>
    <w:p w14:paraId="2AE1EF9F" w14:textId="77777777" w:rsidR="001A3CE3" w:rsidRPr="001A3CE3" w:rsidRDefault="001A3CE3" w:rsidP="001A3CE3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Workplan Coordination Occurring over the Last Month</w:t>
      </w:r>
    </w:p>
    <w:p w14:paraId="38B27D4E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The subcommittee coordinated with the following entities:</w:t>
      </w:r>
    </w:p>
    <w:p w14:paraId="327DEB4F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lastRenderedPageBreak/>
        <w:t>RHPWG – Elevated Coordination Framework for Consensus</w:t>
      </w:r>
    </w:p>
    <w:p w14:paraId="23B9049A" w14:textId="77777777" w:rsidR="001A3CE3" w:rsidRPr="001A3CE3" w:rsidRDefault="001A3CE3" w:rsidP="001A3CE3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Workplan Coordination Needed over the Next Two Months</w:t>
      </w:r>
    </w:p>
    <w:p w14:paraId="0BF245B1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RTOWG – Coordination on Natural Conditions Project findings and opportunities to model outcomes for future planning periods.</w:t>
      </w:r>
    </w:p>
    <w:p w14:paraId="5E6141A1" w14:textId="6E18A9B4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RTOWG – TSS Priorities for Modeling/EI</w:t>
      </w:r>
    </w:p>
    <w:p w14:paraId="6DE07880" w14:textId="69D763C5" w:rsidR="00240290" w:rsidRPr="001A3CE3" w:rsidRDefault="00240290" w:rsidP="007A7E89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international), then look at the difference to find international</w:t>
      </w:r>
      <w:r w:rsidR="00AD0136" w:rsidRPr="001A3CE3">
        <w:rPr>
          <w:rFonts w:asciiTheme="minorHAnsi" w:eastAsia="Times New Roman" w:hAnsiTheme="minorHAnsi" w:cstheme="minorHAnsi"/>
          <w:sz w:val="24"/>
          <w:szCs w:val="24"/>
        </w:rPr>
        <w:t xml:space="preserve"> contributio</w:t>
      </w:r>
      <w:r w:rsidR="00422FA2" w:rsidRPr="001A3CE3">
        <w:rPr>
          <w:rFonts w:asciiTheme="minorHAnsi" w:eastAsia="Times New Roman" w:hAnsiTheme="minorHAnsi" w:cstheme="minorHAnsi"/>
          <w:sz w:val="24"/>
          <w:szCs w:val="24"/>
        </w:rPr>
        <w:t>ns</w:t>
      </w:r>
      <w:r w:rsidRPr="001A3CE3">
        <w:rPr>
          <w:rFonts w:asciiTheme="minorHAnsi" w:eastAsia="Times New Roman" w:hAnsiTheme="minorHAnsi" w:cstheme="minorHAnsi"/>
          <w:sz w:val="24"/>
          <w:szCs w:val="24"/>
        </w:rPr>
        <w:t xml:space="preserve">. Large increases in nitrate– redoing with the </w:t>
      </w:r>
      <w:r w:rsidR="00113814" w:rsidRPr="001A3CE3">
        <w:rPr>
          <w:rFonts w:asciiTheme="minorHAnsi" w:eastAsia="Times New Roman" w:hAnsiTheme="minorHAnsi" w:cstheme="minorHAnsi"/>
          <w:sz w:val="24"/>
          <w:szCs w:val="24"/>
        </w:rPr>
        <w:t>PSAT. Do we need to rethink our mod</w:t>
      </w:r>
      <w:r w:rsidR="00766DD4" w:rsidRPr="001A3CE3">
        <w:rPr>
          <w:rFonts w:asciiTheme="minorHAnsi" w:eastAsia="Times New Roman" w:hAnsiTheme="minorHAnsi" w:cstheme="minorHAnsi"/>
          <w:sz w:val="24"/>
          <w:szCs w:val="24"/>
        </w:rPr>
        <w:t>el</w:t>
      </w:r>
      <w:r w:rsidR="00AD0136" w:rsidRPr="001A3CE3">
        <w:rPr>
          <w:rFonts w:asciiTheme="minorHAnsi" w:eastAsia="Times New Roman" w:hAnsiTheme="minorHAnsi" w:cstheme="minorHAnsi"/>
          <w:sz w:val="24"/>
          <w:szCs w:val="24"/>
        </w:rPr>
        <w:t xml:space="preserve">ing plan? Contact Brian </w:t>
      </w:r>
      <w:proofErr w:type="spellStart"/>
      <w:r w:rsidR="00AD0136" w:rsidRPr="001A3CE3">
        <w:rPr>
          <w:rFonts w:asciiTheme="minorHAnsi" w:eastAsia="Times New Roman" w:hAnsiTheme="minorHAnsi" w:cstheme="minorHAnsi"/>
          <w:sz w:val="24"/>
          <w:szCs w:val="24"/>
        </w:rPr>
        <w:t>Timin</w:t>
      </w:r>
      <w:proofErr w:type="spellEnd"/>
      <w:r w:rsidR="00113814" w:rsidRPr="001A3CE3">
        <w:rPr>
          <w:rFonts w:asciiTheme="minorHAnsi" w:eastAsia="Times New Roman" w:hAnsiTheme="minorHAnsi" w:cstheme="minorHAnsi"/>
          <w:sz w:val="24"/>
          <w:szCs w:val="24"/>
        </w:rPr>
        <w:t xml:space="preserve"> to request information. Mike, Kevin, and Gail will get in touch. </w:t>
      </w:r>
    </w:p>
    <w:p w14:paraId="1D093C99" w14:textId="0F005E6C" w:rsidR="00113814" w:rsidRPr="001A3CE3" w:rsidRDefault="00113814" w:rsidP="007A7E89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The 2016 v1 platform is up on the IMWDW and available now</w:t>
      </w:r>
      <w:r w:rsidR="00422FA2" w:rsidRPr="001A3CE3">
        <w:rPr>
          <w:rFonts w:asciiTheme="minorHAnsi" w:eastAsia="Times New Roman" w:hAnsiTheme="minorHAnsi" w:cstheme="minorHAnsi"/>
          <w:sz w:val="24"/>
          <w:szCs w:val="24"/>
        </w:rPr>
        <w:t xml:space="preserve"> through a data request</w:t>
      </w:r>
      <w:r w:rsidRPr="001A3CE3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579A7CFB" w14:textId="58679D70" w:rsidR="00113814" w:rsidRPr="001A3CE3" w:rsidRDefault="00113814" w:rsidP="007A7E89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Review and comment on framework by August 15</w:t>
      </w:r>
      <w:r w:rsidRPr="001A3CE3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</w:p>
    <w:p w14:paraId="1A0FA6F5" w14:textId="5BD1F3E1" w:rsidR="00113814" w:rsidRPr="001A3CE3" w:rsidRDefault="00113814" w:rsidP="007A7E89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 xml:space="preserve">EI&amp;MP – coordinating with RTO to get info on the shakeout v2. </w:t>
      </w:r>
    </w:p>
    <w:p w14:paraId="31993474" w14:textId="77777777" w:rsidR="001A3CE3" w:rsidRPr="001A3CE3" w:rsidRDefault="001A3CE3" w:rsidP="001A3CE3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 xml:space="preserve">Workplan Progress over the Last Month </w:t>
      </w:r>
    </w:p>
    <w:p w14:paraId="5D7E1C9B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Sent out memo describing Shakeout v2 updates</w:t>
      </w:r>
    </w:p>
    <w:p w14:paraId="4A1C57AD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Contractor finalizing Shakeout v2 simulations</w:t>
      </w:r>
    </w:p>
    <w:p w14:paraId="3C5C5ADE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Sent out Procedural guidance for preparing OTB/OTW emissions updates</w:t>
      </w:r>
    </w:p>
    <w:p w14:paraId="3E16DA61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Sent out EGU projection methodology and proposed mobile methods</w:t>
      </w:r>
    </w:p>
    <w:p w14:paraId="0DC48C04" w14:textId="77777777" w:rsidR="001A3CE3" w:rsidRPr="001A3CE3" w:rsidRDefault="001A3CE3" w:rsidP="001A3CE3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Workplan Tasks for the Next Two Months</w:t>
      </w:r>
    </w:p>
    <w:p w14:paraId="483C2196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Deliver Rep. Baseline emissions from states/locals to contractor</w:t>
      </w:r>
    </w:p>
    <w:p w14:paraId="45E150CF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Contractor to start Rep. Baseline simulations</w:t>
      </w:r>
    </w:p>
    <w:p w14:paraId="2085D91B" w14:textId="7FF4F991" w:rsidR="00113814" w:rsidRPr="001A3CE3" w:rsidRDefault="00113814" w:rsidP="007A7E89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Baseline emissions from states are ready to go</w:t>
      </w:r>
    </w:p>
    <w:p w14:paraId="74173C3D" w14:textId="39F9B7EB" w:rsidR="00113814" w:rsidRPr="001A3CE3" w:rsidRDefault="00113814" w:rsidP="007A7E89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 xml:space="preserve">Memo </w:t>
      </w:r>
      <w:r w:rsidR="001461A6" w:rsidRPr="001A3CE3">
        <w:rPr>
          <w:rFonts w:asciiTheme="minorHAnsi" w:eastAsia="Times New Roman" w:hAnsiTheme="minorHAnsi" w:cstheme="minorHAnsi"/>
          <w:sz w:val="24"/>
          <w:szCs w:val="24"/>
        </w:rPr>
        <w:t>describing</w:t>
      </w:r>
      <w:r w:rsidRPr="001A3CE3">
        <w:rPr>
          <w:rFonts w:asciiTheme="minorHAnsi" w:eastAsia="Times New Roman" w:hAnsiTheme="minorHAnsi" w:cstheme="minorHAnsi"/>
          <w:sz w:val="24"/>
          <w:szCs w:val="24"/>
        </w:rPr>
        <w:t xml:space="preserve"> the shakeout</w:t>
      </w:r>
    </w:p>
    <w:p w14:paraId="62625B80" w14:textId="01DA1C4C" w:rsidR="00113814" w:rsidRPr="001A3CE3" w:rsidRDefault="00113814" w:rsidP="007A7E89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Guidance to states for OTBOTW updates</w:t>
      </w:r>
    </w:p>
    <w:p w14:paraId="277C3C58" w14:textId="610D4B0F" w:rsidR="00113814" w:rsidRPr="001A3CE3" w:rsidRDefault="00113814" w:rsidP="007A7E89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Emissions are needed in August for the OTBOTW model runs.</w:t>
      </w:r>
    </w:p>
    <w:p w14:paraId="56055A03" w14:textId="55718B54" w:rsidR="00113814" w:rsidRPr="001A3CE3" w:rsidRDefault="00113814" w:rsidP="007A7E89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Coordinating with the OGWG looking at v1 emissions and v2 emissions based on comments from states</w:t>
      </w:r>
    </w:p>
    <w:p w14:paraId="412F26E6" w14:textId="77777777" w:rsidR="001A3CE3" w:rsidRPr="001A3CE3" w:rsidRDefault="001A3CE3" w:rsidP="001A3CE3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Workplan Coordination Occurring over the Last Month</w:t>
      </w:r>
    </w:p>
    <w:p w14:paraId="48F42DEE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O&amp;G v2 emissions will come from contractor based on state comments</w:t>
      </w:r>
    </w:p>
    <w:p w14:paraId="5A92DE46" w14:textId="77777777" w:rsidR="001A3CE3" w:rsidRPr="001A3CE3" w:rsidRDefault="001A3CE3" w:rsidP="001A3CE3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Workplan Coordination Needed over the Next Two Months</w:t>
      </w:r>
    </w:p>
    <w:p w14:paraId="4F6602F6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representative baseline, and OTB modeling scenarios require coordination as needed with O&amp;G WG, contractor, and Fire &amp; Smoke WG</w:t>
      </w:r>
    </w:p>
    <w:p w14:paraId="7FFAE862" w14:textId="139A110D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Coordinate with C&amp;GP subcommittee to provide guidance to states on what is needed from them for the different modeling scenarios</w:t>
      </w:r>
    </w:p>
    <w:p w14:paraId="66802EAC" w14:textId="385B2629" w:rsidR="00113814" w:rsidRPr="00FD22B8" w:rsidRDefault="001461A6" w:rsidP="007A7E89">
      <w:pPr>
        <w:numPr>
          <w:ilvl w:val="1"/>
          <w:numId w:val="1"/>
        </w:numPr>
        <w:rPr>
          <w:rFonts w:asciiTheme="minorHAnsi" w:eastAsia="Times New Roman" w:hAnsiTheme="minorHAnsi" w:cstheme="minorHAnsi"/>
          <w:color w:val="2E74B5" w:themeColor="accent1" w:themeShade="BF"/>
          <w:sz w:val="24"/>
          <w:szCs w:val="24"/>
        </w:rPr>
      </w:pPr>
      <w:r w:rsidRPr="002D2A4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Control Measures </w:t>
      </w:r>
      <w:r w:rsidRPr="001A3CE3">
        <w:rPr>
          <w:rFonts w:asciiTheme="minorHAnsi" w:eastAsia="Times New Roman" w:hAnsiTheme="minorHAnsi" w:cstheme="minorHAnsi"/>
          <w:sz w:val="24"/>
          <w:szCs w:val="24"/>
        </w:rPr>
        <w:t>– shifted onto state focus now. Many states in the control measures process. Nonpoint and area source analysis that is just starting.</w:t>
      </w:r>
    </w:p>
    <w:p w14:paraId="38DBC232" w14:textId="77777777" w:rsidR="001A3CE3" w:rsidRPr="001A3CE3" w:rsidRDefault="001A3CE3" w:rsidP="001A3CE3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Workplan Progress over the Last Month </w:t>
      </w:r>
    </w:p>
    <w:p w14:paraId="61B5BBC9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No call was held in August</w:t>
      </w:r>
    </w:p>
    <w:p w14:paraId="13F1F86C" w14:textId="77777777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States continuing work on 4-factor analysis</w:t>
      </w:r>
    </w:p>
    <w:p w14:paraId="44D3F803" w14:textId="77777777" w:rsidR="001A3CE3" w:rsidRPr="001A3CE3" w:rsidRDefault="001A3CE3" w:rsidP="001A3CE3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Workplan Tasks for the Next Two Months</w:t>
      </w:r>
    </w:p>
    <w:p w14:paraId="7A3FDFB5" w14:textId="4AAD6A42" w:rsidR="001A3CE3" w:rsidRPr="001A3CE3" w:rsidRDefault="001A3CE3" w:rsidP="001A3CE3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lastRenderedPageBreak/>
        <w:t>Plan to discuss the evaluation of mobile sources, other area sources and how to analyze EGU retirements on the next call scheduled for Sept 23</w:t>
      </w:r>
      <w:r w:rsidRPr="001A3CE3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rd</w:t>
      </w:r>
    </w:p>
    <w:p w14:paraId="716D3D22" w14:textId="0B5C6C17" w:rsidR="001461A6" w:rsidRPr="001A3CE3" w:rsidRDefault="001461A6" w:rsidP="007A7E89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2028 control strategies and help them perform 4 factor analysis</w:t>
      </w:r>
    </w:p>
    <w:p w14:paraId="73AB602E" w14:textId="5248B3D5" w:rsidR="001461A6" w:rsidRPr="001A3CE3" w:rsidRDefault="001461A6" w:rsidP="007A7E89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sz w:val="24"/>
          <w:szCs w:val="24"/>
        </w:rPr>
        <w:t>Coordinating with EI modeling subcommittee and states to confirm EIs for modeling</w:t>
      </w:r>
    </w:p>
    <w:p w14:paraId="7F70256E" w14:textId="384F8476" w:rsidR="000B48D1" w:rsidRPr="001A3CE3" w:rsidRDefault="00030E8B" w:rsidP="007A7E89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A3CE3">
        <w:rPr>
          <w:rFonts w:asciiTheme="minorHAnsi" w:eastAsia="Times New Roman" w:hAnsiTheme="minorHAnsi" w:cstheme="minorHAnsi"/>
          <w:b/>
          <w:sz w:val="24"/>
          <w:szCs w:val="24"/>
        </w:rPr>
        <w:t>TSC Action Items</w:t>
      </w:r>
      <w:r w:rsidR="00E66F1B" w:rsidRPr="001A3CE3">
        <w:rPr>
          <w:rFonts w:asciiTheme="minorHAnsi" w:eastAsia="Times New Roman" w:hAnsiTheme="minorHAnsi" w:cstheme="minorHAnsi"/>
          <w:b/>
          <w:sz w:val="24"/>
          <w:szCs w:val="24"/>
        </w:rPr>
        <w:t xml:space="preserve"> (10</w:t>
      </w:r>
      <w:r w:rsidR="00900CE1" w:rsidRPr="001A3CE3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E64EA6" w:rsidRPr="001A3CE3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BD06BB" w:rsidRPr="001A3CE3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E64EA6" w:rsidRPr="001A3CE3">
        <w:rPr>
          <w:rFonts w:asciiTheme="minorHAnsi" w:eastAsia="Times New Roman" w:hAnsiTheme="minorHAnsi" w:cstheme="minorHAnsi"/>
          <w:b/>
          <w:sz w:val="24"/>
          <w:szCs w:val="24"/>
        </w:rPr>
        <w:t xml:space="preserve"> Ryan</w:t>
      </w:r>
    </w:p>
    <w:p w14:paraId="33D62AAB" w14:textId="7C88DCF2" w:rsidR="00A978AE" w:rsidRPr="007A7E89" w:rsidRDefault="00A978AE" w:rsidP="007A7E89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7A7E89">
        <w:rPr>
          <w:rFonts w:asciiTheme="minorHAnsi" w:eastAsia="Times New Roman" w:hAnsiTheme="minorHAnsi" w:cstheme="minorHAnsi"/>
          <w:b/>
          <w:sz w:val="24"/>
          <w:szCs w:val="24"/>
        </w:rPr>
        <w:t>Docket items</w:t>
      </w:r>
    </w:p>
    <w:p w14:paraId="578B6353" w14:textId="6E61AA7B" w:rsidR="00BD06BB" w:rsidRPr="007A7E89" w:rsidRDefault="00BD06BB" w:rsidP="007A7E89">
      <w:pPr>
        <w:numPr>
          <w:ilvl w:val="1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7A7E89">
        <w:rPr>
          <w:rFonts w:asciiTheme="minorHAnsi" w:eastAsia="Times New Roman" w:hAnsiTheme="minorHAnsi" w:cstheme="minorHAnsi"/>
          <w:b/>
          <w:sz w:val="24"/>
          <w:szCs w:val="24"/>
        </w:rPr>
        <w:t>Coordination glidepath docket in TSS as docket item communications framework final version review</w:t>
      </w:r>
    </w:p>
    <w:p w14:paraId="55B53298" w14:textId="43ACF17D" w:rsidR="00BD06BB" w:rsidRPr="000A4A2E" w:rsidRDefault="00F34242" w:rsidP="007A7E89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Many contributors including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R</w:t>
      </w:r>
      <w:r w:rsidR="00BD06BB" w:rsidRPr="000A4A2E">
        <w:rPr>
          <w:rFonts w:asciiTheme="minorHAnsi" w:eastAsia="Times New Roman" w:hAnsiTheme="minorHAnsi" w:cstheme="minorHAnsi"/>
          <w:sz w:val="24"/>
          <w:szCs w:val="24"/>
        </w:rPr>
        <w:t>amboll</w:t>
      </w:r>
      <w:proofErr w:type="spellEnd"/>
    </w:p>
    <w:p w14:paraId="7D30B307" w14:textId="10BD9E52" w:rsidR="00BD06BB" w:rsidRPr="000A4A2E" w:rsidRDefault="00BD06BB" w:rsidP="007A7E89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0A4A2E">
        <w:rPr>
          <w:rFonts w:asciiTheme="minorHAnsi" w:eastAsia="Times New Roman" w:hAnsiTheme="minorHAnsi" w:cstheme="minorHAnsi"/>
          <w:sz w:val="24"/>
          <w:szCs w:val="24"/>
        </w:rPr>
        <w:t>RH planning in the west</w:t>
      </w:r>
    </w:p>
    <w:p w14:paraId="3FB3CD23" w14:textId="3CC3E673" w:rsidR="000A4A2E" w:rsidRDefault="000A4A2E" w:rsidP="007A7E89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0A4A2E">
        <w:rPr>
          <w:rFonts w:asciiTheme="minorHAnsi" w:eastAsia="Times New Roman" w:hAnsiTheme="minorHAnsi" w:cstheme="minorHAnsi"/>
          <w:sz w:val="24"/>
          <w:szCs w:val="24"/>
        </w:rPr>
        <w:t>Consultation requirements in the RH rule</w:t>
      </w:r>
    </w:p>
    <w:p w14:paraId="426CA437" w14:textId="4C3D902B" w:rsidR="000A4A2E" w:rsidRDefault="000A4A2E" w:rsidP="007A7E89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3 tiered approach with how to keep in contact</w:t>
      </w:r>
      <w:bookmarkStart w:id="0" w:name="_GoBack"/>
      <w:bookmarkEnd w:id="0"/>
    </w:p>
    <w:p w14:paraId="70D0A7BF" w14:textId="29913450" w:rsidR="000A4A2E" w:rsidRDefault="000A4A2E" w:rsidP="007A7E89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Sample communication logs</w:t>
      </w:r>
    </w:p>
    <w:p w14:paraId="4290B967" w14:textId="2897D168" w:rsidR="00A978AE" w:rsidRPr="007A7E89" w:rsidRDefault="00A978AE" w:rsidP="007A7E89">
      <w:pPr>
        <w:numPr>
          <w:ilvl w:val="1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7A7E89">
        <w:rPr>
          <w:rFonts w:asciiTheme="minorHAnsi" w:eastAsia="Times New Roman" w:hAnsiTheme="minorHAnsi" w:cstheme="minorHAnsi"/>
          <w:b/>
          <w:sz w:val="24"/>
          <w:szCs w:val="24"/>
        </w:rPr>
        <w:t>Advancement of Western Planning in the West</w:t>
      </w:r>
    </w:p>
    <w:p w14:paraId="63493D00" w14:textId="0A72EB59" w:rsidR="007308E0" w:rsidRPr="007A7E89" w:rsidRDefault="007308E0" w:rsidP="007A7E89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7A7E89">
        <w:rPr>
          <w:rFonts w:asciiTheme="minorHAnsi" w:eastAsia="Times New Roman" w:hAnsiTheme="minorHAnsi" w:cstheme="minorHAnsi"/>
          <w:sz w:val="24"/>
          <w:szCs w:val="24"/>
        </w:rPr>
        <w:t>WRAP business model</w:t>
      </w:r>
    </w:p>
    <w:p w14:paraId="75BB6189" w14:textId="770AC152" w:rsidR="007308E0" w:rsidRPr="007A7E89" w:rsidRDefault="007308E0" w:rsidP="007A7E89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7A7E89">
        <w:rPr>
          <w:rFonts w:asciiTheme="minorHAnsi" w:eastAsia="Times New Roman" w:hAnsiTheme="minorHAnsi" w:cstheme="minorHAnsi"/>
          <w:sz w:val="24"/>
          <w:szCs w:val="24"/>
        </w:rPr>
        <w:t>11 step process consider budgeting and work products</w:t>
      </w:r>
    </w:p>
    <w:p w14:paraId="5B761102" w14:textId="0E042D78" w:rsidR="000113A1" w:rsidRPr="0013210E" w:rsidRDefault="000113A1" w:rsidP="007A7E89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7A7E89">
        <w:rPr>
          <w:rFonts w:asciiTheme="minorHAnsi" w:eastAsia="Times New Roman" w:hAnsiTheme="minorHAnsi" w:cstheme="minorHAnsi"/>
          <w:sz w:val="24"/>
          <w:szCs w:val="24"/>
        </w:rPr>
        <w:t>Continue to update docum</w:t>
      </w:r>
      <w:r w:rsidR="0013210E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7A7E89">
        <w:rPr>
          <w:rFonts w:asciiTheme="minorHAnsi" w:eastAsia="Times New Roman" w:hAnsiTheme="minorHAnsi" w:cstheme="minorHAnsi"/>
          <w:sz w:val="24"/>
          <w:szCs w:val="24"/>
        </w:rPr>
        <w:t>nts</w:t>
      </w:r>
    </w:p>
    <w:p w14:paraId="65AB895B" w14:textId="77777777" w:rsidR="000113A1" w:rsidRPr="007A7E89" w:rsidRDefault="000113A1" w:rsidP="007A7E89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A7E89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 (30 minutes)</w:t>
      </w:r>
    </w:p>
    <w:p w14:paraId="00C1656B" w14:textId="191B047D" w:rsidR="000113A1" w:rsidRPr="007A7E89" w:rsidRDefault="000113A1" w:rsidP="007A7E8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7A7E89">
        <w:rPr>
          <w:rFonts w:asciiTheme="minorHAnsi" w:eastAsia="Times New Roman" w:hAnsiTheme="minorHAnsi" w:cstheme="minorHAnsi"/>
          <w:sz w:val="24"/>
          <w:szCs w:val="24"/>
        </w:rPr>
        <w:t>New WRAP consultant (a familiar face) – Tom &amp; Pat</w:t>
      </w:r>
    </w:p>
    <w:p w14:paraId="3C8800DC" w14:textId="6CEB7F39" w:rsidR="000113A1" w:rsidRPr="007A7E89" w:rsidRDefault="000113A1" w:rsidP="007A7E89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7A7E89">
        <w:rPr>
          <w:rFonts w:asciiTheme="minorHAnsi" w:eastAsia="Times New Roman" w:hAnsiTheme="minorHAnsi" w:cstheme="minorHAnsi"/>
          <w:sz w:val="24"/>
          <w:szCs w:val="24"/>
        </w:rPr>
        <w:t>Pat</w:t>
      </w:r>
      <w:r w:rsidR="00AF6579" w:rsidRPr="007A7E89">
        <w:rPr>
          <w:rFonts w:asciiTheme="minorHAnsi" w:eastAsia="Times New Roman" w:hAnsiTheme="minorHAnsi" w:cstheme="minorHAnsi"/>
          <w:sz w:val="24"/>
          <w:szCs w:val="24"/>
        </w:rPr>
        <w:t xml:space="preserve"> Brewer</w:t>
      </w:r>
      <w:r w:rsidRPr="007A7E89">
        <w:rPr>
          <w:rFonts w:asciiTheme="minorHAnsi" w:eastAsia="Times New Roman" w:hAnsiTheme="minorHAnsi" w:cstheme="minorHAnsi"/>
          <w:sz w:val="24"/>
          <w:szCs w:val="24"/>
        </w:rPr>
        <w:t xml:space="preserve"> working with WRAP </w:t>
      </w:r>
      <w:r w:rsidR="00AF6579" w:rsidRPr="007A7E89">
        <w:rPr>
          <w:rFonts w:asciiTheme="minorHAnsi" w:eastAsia="Times New Roman" w:hAnsiTheme="minorHAnsi" w:cstheme="minorHAnsi"/>
          <w:sz w:val="24"/>
          <w:szCs w:val="24"/>
        </w:rPr>
        <w:t xml:space="preserve">as consultant </w:t>
      </w:r>
      <w:r w:rsidRPr="007A7E89">
        <w:rPr>
          <w:rFonts w:asciiTheme="minorHAnsi" w:eastAsia="Times New Roman" w:hAnsiTheme="minorHAnsi" w:cstheme="minorHAnsi"/>
          <w:sz w:val="24"/>
          <w:szCs w:val="24"/>
        </w:rPr>
        <w:t xml:space="preserve">to focus on </w:t>
      </w:r>
      <w:r w:rsidR="00AF6579" w:rsidRPr="007A7E89">
        <w:rPr>
          <w:rFonts w:asciiTheme="minorHAnsi" w:eastAsia="Times New Roman" w:hAnsiTheme="minorHAnsi" w:cstheme="minorHAnsi"/>
          <w:sz w:val="24"/>
          <w:szCs w:val="24"/>
        </w:rPr>
        <w:t xml:space="preserve">RH </w:t>
      </w:r>
      <w:r w:rsidRPr="007A7E89">
        <w:rPr>
          <w:rFonts w:asciiTheme="minorHAnsi" w:eastAsia="Times New Roman" w:hAnsiTheme="minorHAnsi" w:cstheme="minorHAnsi"/>
          <w:sz w:val="24"/>
          <w:szCs w:val="24"/>
        </w:rPr>
        <w:t>work products</w:t>
      </w:r>
    </w:p>
    <w:p w14:paraId="75F713DB" w14:textId="217C9D21" w:rsidR="000113A1" w:rsidRPr="007A7E89" w:rsidRDefault="00AF6579" w:rsidP="00BB4F60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7A7E89">
        <w:rPr>
          <w:rFonts w:asciiTheme="minorHAnsi" w:eastAsia="Times New Roman" w:hAnsiTheme="minorHAnsi" w:cstheme="minorHAnsi"/>
          <w:sz w:val="24"/>
          <w:szCs w:val="24"/>
        </w:rPr>
        <w:t xml:space="preserve">Has a large amount of past experience. </w:t>
      </w:r>
    </w:p>
    <w:p w14:paraId="44A4B25C" w14:textId="05260DC7" w:rsidR="00AF6579" w:rsidRPr="007A7E89" w:rsidRDefault="00AF6579" w:rsidP="007A7E89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7A7E89">
        <w:rPr>
          <w:rFonts w:asciiTheme="minorHAnsi" w:eastAsia="Times New Roman" w:hAnsiTheme="minorHAnsi" w:cstheme="minorHAnsi"/>
          <w:sz w:val="24"/>
          <w:szCs w:val="24"/>
        </w:rPr>
        <w:t>Should we include her email on the work groups and subcommittees?</w:t>
      </w:r>
      <w:r w:rsidR="003C1592" w:rsidRPr="007A7E89">
        <w:rPr>
          <w:rFonts w:asciiTheme="minorHAnsi" w:eastAsia="Times New Roman" w:hAnsiTheme="minorHAnsi" w:cstheme="minorHAnsi"/>
          <w:sz w:val="24"/>
          <w:szCs w:val="24"/>
        </w:rPr>
        <w:t xml:space="preserve"> Yes add to the RH planning work group master list.</w:t>
      </w:r>
    </w:p>
    <w:p w14:paraId="1FEB4896" w14:textId="447BA3E0" w:rsidR="00C36554" w:rsidRPr="007A7E89" w:rsidRDefault="00C36554" w:rsidP="007A7E89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7A7E89">
        <w:rPr>
          <w:rFonts w:asciiTheme="minorHAnsi" w:eastAsia="Times New Roman" w:hAnsiTheme="minorHAnsi" w:cstheme="minorHAnsi"/>
          <w:sz w:val="24"/>
          <w:szCs w:val="24"/>
        </w:rPr>
        <w:t>Pat to help with monitoring, emissions, etc. but not control measures.</w:t>
      </w:r>
    </w:p>
    <w:p w14:paraId="5C69C584" w14:textId="77777777" w:rsidR="00AF6579" w:rsidRPr="007A7E89" w:rsidRDefault="00AF6579" w:rsidP="007A7E89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14:paraId="165C68EE" w14:textId="7832B379" w:rsidR="000113A1" w:rsidRPr="007A7E89" w:rsidRDefault="00F34242" w:rsidP="007A7E8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5" w:history="1">
        <w:r w:rsidR="000113A1" w:rsidRPr="007A7E8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RHPWG Octoberfest Outreach Webinar</w:t>
        </w:r>
      </w:hyperlink>
      <w:r w:rsidR="000113A1" w:rsidRPr="007A7E89">
        <w:rPr>
          <w:rFonts w:asciiTheme="minorHAnsi" w:eastAsia="Times New Roman" w:hAnsiTheme="minorHAnsi" w:cstheme="minorHAnsi"/>
          <w:sz w:val="24"/>
          <w:szCs w:val="24"/>
        </w:rPr>
        <w:t xml:space="preserve"> (October 3</w:t>
      </w:r>
      <w:r w:rsidR="000113A1" w:rsidRPr="007A7E89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rd</w:t>
      </w:r>
      <w:r w:rsidR="000113A1" w:rsidRPr="007A7E89">
        <w:rPr>
          <w:rFonts w:asciiTheme="minorHAnsi" w:eastAsia="Times New Roman" w:hAnsiTheme="minorHAnsi" w:cstheme="minorHAnsi"/>
          <w:sz w:val="24"/>
          <w:szCs w:val="24"/>
        </w:rPr>
        <w:t>) – Ryan</w:t>
      </w:r>
    </w:p>
    <w:p w14:paraId="4C1C2D34" w14:textId="416BDD6E" w:rsidR="0067788C" w:rsidRPr="007A7E89" w:rsidRDefault="0067788C" w:rsidP="007A7E89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7A7E89">
        <w:rPr>
          <w:rFonts w:asciiTheme="minorHAnsi" w:eastAsia="Times New Roman" w:hAnsiTheme="minorHAnsi" w:cstheme="minorHAnsi"/>
          <w:sz w:val="24"/>
          <w:szCs w:val="24"/>
        </w:rPr>
        <w:t>Are there particular elements we would like EPA to address in the new guidance</w:t>
      </w:r>
      <w:r w:rsidR="000736F3" w:rsidRPr="007A7E89">
        <w:rPr>
          <w:rFonts w:asciiTheme="minorHAnsi" w:eastAsia="Times New Roman" w:hAnsiTheme="minorHAnsi" w:cstheme="minorHAnsi"/>
          <w:sz w:val="24"/>
          <w:szCs w:val="24"/>
        </w:rPr>
        <w:t>?</w:t>
      </w:r>
    </w:p>
    <w:p w14:paraId="6C22E688" w14:textId="79B380E0" w:rsidR="0067788C" w:rsidRPr="007A7E89" w:rsidRDefault="000736F3" w:rsidP="007A7E89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7A7E89">
        <w:rPr>
          <w:rFonts w:asciiTheme="minorHAnsi" w:eastAsia="Times New Roman" w:hAnsiTheme="minorHAnsi" w:cstheme="minorHAnsi"/>
          <w:sz w:val="24"/>
          <w:szCs w:val="24"/>
        </w:rPr>
        <w:t>One of the major changes is the step 3 selection of sources for analysis.</w:t>
      </w:r>
    </w:p>
    <w:p w14:paraId="7664116D" w14:textId="4D45948E" w:rsidR="000736F3" w:rsidRPr="007A7E89" w:rsidRDefault="000736F3" w:rsidP="007A7E89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7A7E89">
        <w:rPr>
          <w:rFonts w:asciiTheme="minorHAnsi" w:eastAsia="Times New Roman" w:hAnsiTheme="minorHAnsi" w:cstheme="minorHAnsi"/>
          <w:sz w:val="24"/>
          <w:szCs w:val="24"/>
        </w:rPr>
        <w:t>Opportunity for EPA to hear that thought proces</w:t>
      </w:r>
      <w:r w:rsidR="00BB4F60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7A7E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EECD064" w14:textId="065051A6" w:rsidR="000736F3" w:rsidRDefault="00BB4F60" w:rsidP="007A7E89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EPA being </w:t>
      </w:r>
      <w:r w:rsidR="000736F3" w:rsidRPr="007A7E89">
        <w:rPr>
          <w:rFonts w:asciiTheme="minorHAnsi" w:eastAsia="Times New Roman" w:hAnsiTheme="minorHAnsi" w:cstheme="minorHAnsi"/>
          <w:sz w:val="24"/>
          <w:szCs w:val="24"/>
        </w:rPr>
        <w:t>Less prescriptive</w:t>
      </w:r>
      <w:r w:rsidR="000736F3">
        <w:rPr>
          <w:rFonts w:asciiTheme="minorHAnsi" w:eastAsia="Times New Roman" w:hAnsiTheme="minorHAnsi" w:cstheme="minorHAnsi"/>
          <w:sz w:val="24"/>
          <w:szCs w:val="24"/>
        </w:rPr>
        <w:t xml:space="preserve"> can become problematic</w:t>
      </w:r>
    </w:p>
    <w:p w14:paraId="4D80F74A" w14:textId="40C290CC" w:rsidR="000736F3" w:rsidRPr="0013210E" w:rsidRDefault="000736F3" w:rsidP="0013210E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Webinar is open to other stakeholders! </w:t>
      </w:r>
    </w:p>
    <w:p w14:paraId="5C6D8EFA" w14:textId="5CA5E214" w:rsidR="000736F3" w:rsidRPr="00D11E69" w:rsidRDefault="00F34242" w:rsidP="007A7E8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6" w:history="1">
        <w:r w:rsidR="000113A1" w:rsidRPr="0093260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EPA TSD for EPA’s 2028 Regional Haze Modeling</w:t>
        </w:r>
      </w:hyperlink>
      <w:r w:rsidR="000113A1">
        <w:rPr>
          <w:rFonts w:asciiTheme="minorHAnsi" w:eastAsia="Times New Roman" w:hAnsiTheme="minorHAnsi" w:cstheme="minorHAnsi"/>
          <w:sz w:val="24"/>
          <w:szCs w:val="24"/>
        </w:rPr>
        <w:t xml:space="preserve"> - Ryan </w:t>
      </w:r>
    </w:p>
    <w:p w14:paraId="094DC0B5" w14:textId="117319B2" w:rsidR="000113A1" w:rsidRDefault="000113A1" w:rsidP="007A7E8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WRAP/WESTAR Fall Meeting (November 5-6</w:t>
      </w:r>
      <w:r w:rsidRPr="00054F7C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) </w:t>
      </w:r>
      <w:r w:rsidR="00D11E69">
        <w:rPr>
          <w:rFonts w:asciiTheme="minorHAnsi" w:eastAsia="Times New Roman" w:hAnsiTheme="minorHAnsi" w:cstheme="minorHAnsi"/>
          <w:sz w:val="24"/>
          <w:szCs w:val="24"/>
        </w:rPr>
        <w:t>–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Ryan</w:t>
      </w:r>
    </w:p>
    <w:p w14:paraId="4912BA54" w14:textId="77777777" w:rsidR="003C6446" w:rsidRDefault="00D11E69" w:rsidP="007A7E89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WRAP working on EPA to cover certain topics</w:t>
      </w:r>
    </w:p>
    <w:p w14:paraId="06E6A691" w14:textId="248CCFF5" w:rsidR="000113A1" w:rsidRPr="003C6446" w:rsidRDefault="000113A1" w:rsidP="0013210E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3C6446">
        <w:rPr>
          <w:rFonts w:asciiTheme="minorHAnsi" w:eastAsia="Times New Roman" w:hAnsiTheme="minorHAnsi" w:cstheme="minorHAnsi"/>
          <w:sz w:val="24"/>
          <w:szCs w:val="24"/>
        </w:rPr>
        <w:t xml:space="preserve">November &amp; December call schedule </w:t>
      </w:r>
      <w:r w:rsidR="002F5FE2" w:rsidRPr="003C6446">
        <w:rPr>
          <w:rFonts w:asciiTheme="minorHAnsi" w:eastAsia="Times New Roman" w:hAnsiTheme="minorHAnsi" w:cstheme="minorHAnsi"/>
          <w:sz w:val="24"/>
          <w:szCs w:val="24"/>
        </w:rPr>
        <w:t>–</w:t>
      </w:r>
      <w:r w:rsidRPr="003C6446">
        <w:rPr>
          <w:rFonts w:asciiTheme="minorHAnsi" w:eastAsia="Times New Roman" w:hAnsiTheme="minorHAnsi" w:cstheme="minorHAnsi"/>
          <w:sz w:val="24"/>
          <w:szCs w:val="24"/>
        </w:rPr>
        <w:t xml:space="preserve"> Ryan</w:t>
      </w:r>
    </w:p>
    <w:p w14:paraId="62C06C85" w14:textId="77777777" w:rsidR="003C6446" w:rsidRDefault="002F5FE2" w:rsidP="007A7E89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Proposal to do a Dec 4, regular time, in place of regular November and December calls</w:t>
      </w:r>
    </w:p>
    <w:p w14:paraId="3940BE8E" w14:textId="00B830F5" w:rsidR="003C6446" w:rsidRPr="003C6446" w:rsidRDefault="003C6446" w:rsidP="0013210E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3C6446">
        <w:rPr>
          <w:rFonts w:asciiTheme="minorHAnsi" w:eastAsia="Times New Roman" w:hAnsiTheme="minorHAnsi" w:cstheme="minorHAnsi"/>
          <w:sz w:val="24"/>
          <w:szCs w:val="24"/>
        </w:rPr>
        <w:t>Mellisa</w:t>
      </w:r>
      <w:proofErr w:type="spellEnd"/>
      <w:r w:rsidRPr="003C64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B4F60">
        <w:rPr>
          <w:rFonts w:asciiTheme="minorHAnsi" w:eastAsia="Times New Roman" w:hAnsiTheme="minorHAnsi" w:cstheme="minorHAnsi"/>
          <w:sz w:val="24"/>
          <w:szCs w:val="24"/>
        </w:rPr>
        <w:t>H</w:t>
      </w:r>
      <w:r w:rsidRPr="003C6446">
        <w:rPr>
          <w:rFonts w:asciiTheme="minorHAnsi" w:eastAsia="Times New Roman" w:hAnsiTheme="minorHAnsi" w:cstheme="minorHAnsi"/>
          <w:sz w:val="24"/>
          <w:szCs w:val="24"/>
        </w:rPr>
        <w:t xml:space="preserve">ovey replacing Theresa on </w:t>
      </w:r>
      <w:r>
        <w:rPr>
          <w:rFonts w:asciiTheme="minorHAnsi" w:eastAsia="Times New Roman" w:hAnsiTheme="minorHAnsi" w:cstheme="minorHAnsi"/>
          <w:sz w:val="24"/>
          <w:szCs w:val="24"/>
        </w:rPr>
        <w:t>TSS on WRAP Board</w:t>
      </w:r>
    </w:p>
    <w:p w14:paraId="5990AEBD" w14:textId="77777777" w:rsidR="000113A1" w:rsidRPr="009F1E26" w:rsidRDefault="000113A1" w:rsidP="007A7E89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Next Steps and Wrap up (10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- Julie</w:t>
      </w:r>
    </w:p>
    <w:p w14:paraId="1E8C6CFE" w14:textId="77777777" w:rsidR="000113A1" w:rsidRDefault="000113A1" w:rsidP="007A7E8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1E8B6641" w14:textId="4F80204C" w:rsidR="003C6446" w:rsidRDefault="003C6446" w:rsidP="007A7E89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Get the August 28</w:t>
      </w:r>
      <w:r w:rsidRPr="003C6446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call notes up and out for review</w:t>
      </w:r>
    </w:p>
    <w:p w14:paraId="0163DE94" w14:textId="75FB159F" w:rsidR="003C6446" w:rsidRDefault="003C6446" w:rsidP="007A7E89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Communication framework for 30 days on docket for input and clarifying questions to Tom and Jay</w:t>
      </w:r>
    </w:p>
    <w:p w14:paraId="3C796D8C" w14:textId="4A485A81" w:rsidR="003C6446" w:rsidRDefault="003C6446" w:rsidP="007A7E89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EPA regional haze guidance document discussed on Oct 3 webinar.</w:t>
      </w:r>
    </w:p>
    <w:p w14:paraId="54C4EAD6" w14:textId="26D8C962" w:rsidR="003C6446" w:rsidRDefault="003C6446" w:rsidP="007A7E89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Advancement of Western Air Quality Planning in the West – creating a follow-up draft more on the funding and budget aspects</w:t>
      </w:r>
    </w:p>
    <w:p w14:paraId="65B28D9D" w14:textId="1980A091" w:rsidR="003C6446" w:rsidRDefault="003C6446" w:rsidP="007A7E89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Adding Pat Brewer’s new contact info to the contact master list.</w:t>
      </w:r>
    </w:p>
    <w:p w14:paraId="769C9B90" w14:textId="4AEBFA53" w:rsidR="00B155EA" w:rsidRDefault="00B155EA" w:rsidP="007A7E89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First wed of December TSS meeting Dec 4.</w:t>
      </w:r>
    </w:p>
    <w:p w14:paraId="2A22F0E7" w14:textId="77777777" w:rsidR="00B155EA" w:rsidRDefault="00B155EA" w:rsidP="007A7E89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14:paraId="0C3E0812" w14:textId="403E1E73" w:rsidR="000113A1" w:rsidRPr="00FF5D3C" w:rsidRDefault="000113A1" w:rsidP="007A7E8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Next call – October 30</w:t>
      </w:r>
      <w:r w:rsidRPr="00A6731F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F5D3C">
        <w:rPr>
          <w:rFonts w:asciiTheme="minorHAnsi" w:eastAsia="Times New Roman" w:hAnsiTheme="minorHAnsi" w:cstheme="minorHAnsi"/>
          <w:sz w:val="24"/>
          <w:szCs w:val="24"/>
        </w:rPr>
        <w:t>call, Wednesda</w:t>
      </w:r>
      <w:r>
        <w:rPr>
          <w:rFonts w:asciiTheme="minorHAnsi" w:eastAsia="Times New Roman" w:hAnsiTheme="minorHAnsi" w:cstheme="minorHAnsi"/>
          <w:sz w:val="24"/>
          <w:szCs w:val="24"/>
        </w:rPr>
        <w:t>y 11:30 am – 1:00 pm PDT</w:t>
      </w:r>
    </w:p>
    <w:p w14:paraId="42C84C11" w14:textId="77777777" w:rsidR="000113A1" w:rsidRPr="00FF5D3C" w:rsidRDefault="000113A1" w:rsidP="007A7E89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>
        <w:rPr>
          <w:rFonts w:asciiTheme="minorHAnsi" w:eastAsia="Times New Roman" w:hAnsiTheme="minorHAnsi" w:cstheme="minorHAnsi"/>
          <w:sz w:val="24"/>
          <w:szCs w:val="24"/>
        </w:rPr>
        <w:t>Jason Walker</w:t>
      </w:r>
    </w:p>
    <w:p w14:paraId="0AEA9D91" w14:textId="77777777" w:rsidR="000113A1" w:rsidRPr="007308E0" w:rsidRDefault="000113A1" w:rsidP="000113A1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4E59F1F" w14:textId="77777777" w:rsidR="00752D07" w:rsidRDefault="00752D07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  <w:r>
        <w:rPr>
          <w:rStyle w:val="Strong"/>
        </w:rPr>
        <w:br w:type="page"/>
      </w:r>
    </w:p>
    <w:p w14:paraId="6FF23F12" w14:textId="71304C22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lastRenderedPageBreak/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W w:w="9940" w:type="dxa"/>
        <w:tblInd w:w="-10" w:type="dxa"/>
        <w:tblLook w:val="04A0" w:firstRow="1" w:lastRow="0" w:firstColumn="1" w:lastColumn="0" w:noHBand="0" w:noVBand="1"/>
      </w:tblPr>
      <w:tblGrid>
        <w:gridCol w:w="1183"/>
        <w:gridCol w:w="1501"/>
        <w:gridCol w:w="1795"/>
        <w:gridCol w:w="2874"/>
        <w:gridCol w:w="1391"/>
        <w:gridCol w:w="1196"/>
      </w:tblGrid>
      <w:tr w:rsidR="00CA7991" w:rsidRPr="00CA7991" w14:paraId="039516CF" w14:textId="77777777" w:rsidTr="00CA7991">
        <w:trPr>
          <w:trHeight w:val="525"/>
        </w:trPr>
        <w:tc>
          <w:tcPr>
            <w:tcW w:w="1183" w:type="dxa"/>
            <w:tcBorders>
              <w:top w:val="single" w:sz="8" w:space="0" w:color="DBDBDB"/>
              <w:left w:val="single" w:sz="8" w:space="0" w:color="DBDBDB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ABD1FC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501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4A354D1" w14:textId="4FD503B6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795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8F9861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874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79AA2C8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91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63BED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196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9D9620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CA7991" w:rsidRPr="00CA7991" w14:paraId="2A7A90BA" w14:textId="77777777" w:rsidTr="00CA799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B47DDF8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5/29/2019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F1B7E04" w14:textId="3AAC725B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CBE09F0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Richard Grimaldi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19015A8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Pima Co DEQ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F9B7CDC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B11F1EA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CA7991" w:rsidRPr="00CA7991" w14:paraId="239E87CA" w14:textId="77777777" w:rsidTr="00CA799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3B0EE6A5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6/26/2019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5B30ED3" w14:textId="7AF2D83F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14C880D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00C1491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Confederated Tribes, Colville Nation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A7DE136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Tribe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A358E3C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CA7991" w:rsidRPr="00CA7991" w14:paraId="6AA336F0" w14:textId="77777777" w:rsidTr="00CA799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3CC0AC1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7/31/2019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5C554B3" w14:textId="64313B5A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E4F0E8C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9EE018D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ABE5F41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4592313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  <w:tr w:rsidR="00CA7991" w:rsidRPr="00CA7991" w14:paraId="08758235" w14:textId="77777777" w:rsidTr="00CA799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27F8762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8/28/2019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179672F" w14:textId="2B9A1E86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97852D5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Theresa Alexander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80EB0A3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BLM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69B2F55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3A73D314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CA7991" w:rsidRPr="00CA7991" w14:paraId="67C566C3" w14:textId="77777777" w:rsidTr="00CA7991">
        <w:trPr>
          <w:trHeight w:val="52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F10D9DD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9/25/2019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482A602" w14:textId="4A500BBA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32799CF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1445013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4C0B362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FAE9635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CA7991" w:rsidRPr="00CA7991" w14:paraId="3A04B1F3" w14:textId="77777777" w:rsidTr="00CA799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B043C41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10/30/2019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C88554B" w14:textId="374C1DF2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53CE341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 xml:space="preserve">Bob </w:t>
            </w:r>
            <w:proofErr w:type="spellStart"/>
            <w:r w:rsidRPr="00CA7991">
              <w:rPr>
                <w:rFonts w:eastAsia="Times New Roman"/>
                <w:color w:val="000000"/>
                <w:sz w:val="20"/>
                <w:szCs w:val="20"/>
              </w:rPr>
              <w:t>Kotchenruther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BE7199D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BCE968C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F722BBC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CA7991" w:rsidRPr="00CA7991" w14:paraId="5B400820" w14:textId="77777777" w:rsidTr="00CA799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12B8B45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11/27/2019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E8AC7A8" w14:textId="4BF9AEB2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D1A5FF6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Julie Oliver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E0115F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Spokane Regional Clean Air Agency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A073B68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7EF314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</w:tbl>
    <w:p w14:paraId="3339C751" w14:textId="77777777" w:rsidR="00CA7991" w:rsidRPr="00DF655A" w:rsidRDefault="00CA7991" w:rsidP="00DF655A">
      <w:pPr>
        <w:rPr>
          <w:rStyle w:val="Strong"/>
        </w:rPr>
      </w:pPr>
    </w:p>
    <w:sectPr w:rsidR="00CA7991" w:rsidRPr="00DF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F99"/>
    <w:multiLevelType w:val="hybridMultilevel"/>
    <w:tmpl w:val="727695D4"/>
    <w:lvl w:ilvl="0" w:tplc="83B68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2382E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A6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A0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0E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40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CB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62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C5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FB3466"/>
    <w:multiLevelType w:val="hybridMultilevel"/>
    <w:tmpl w:val="DAB4DC2C"/>
    <w:lvl w:ilvl="0" w:tplc="22A0D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0BDF0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4A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04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CA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0F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A8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E7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E4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FF578C"/>
    <w:multiLevelType w:val="hybridMultilevel"/>
    <w:tmpl w:val="B22CF85A"/>
    <w:lvl w:ilvl="0" w:tplc="338E5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01C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AD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E9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4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43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8F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45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69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5D3DEC"/>
    <w:multiLevelType w:val="hybridMultilevel"/>
    <w:tmpl w:val="A7CE2030"/>
    <w:lvl w:ilvl="0" w:tplc="3B88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A86F4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AC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C8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EF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A2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E6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88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E6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5D3937"/>
    <w:multiLevelType w:val="hybridMultilevel"/>
    <w:tmpl w:val="42E47856"/>
    <w:lvl w:ilvl="0" w:tplc="1B2E0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22300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26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83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04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A4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AD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40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0D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2740F6"/>
    <w:multiLevelType w:val="hybridMultilevel"/>
    <w:tmpl w:val="A1C6AEFE"/>
    <w:lvl w:ilvl="0" w:tplc="E070A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078AC">
      <w:start w:val="1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29A70">
      <w:start w:val="11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22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4F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4E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CB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21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02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80731B"/>
    <w:multiLevelType w:val="hybridMultilevel"/>
    <w:tmpl w:val="546C1020"/>
    <w:lvl w:ilvl="0" w:tplc="DA627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24556">
      <w:start w:val="1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2F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04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28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61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E5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8F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44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6E29DC"/>
    <w:multiLevelType w:val="hybridMultilevel"/>
    <w:tmpl w:val="1F2C5C30"/>
    <w:lvl w:ilvl="0" w:tplc="19182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0B6AC">
      <w:start w:val="1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68238">
      <w:start w:val="11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C0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4F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E4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A0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45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6A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AB1810"/>
    <w:multiLevelType w:val="hybridMultilevel"/>
    <w:tmpl w:val="B172F780"/>
    <w:lvl w:ilvl="0" w:tplc="A67C6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44B44">
      <w:start w:val="1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694FC">
      <w:start w:val="11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6CAD6">
      <w:start w:val="11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45BEC">
      <w:start w:val="116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4C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6A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EE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61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D6C7EC6"/>
    <w:multiLevelType w:val="hybridMultilevel"/>
    <w:tmpl w:val="A364A9C2"/>
    <w:lvl w:ilvl="0" w:tplc="11E60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2B48E">
      <w:start w:val="1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A1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C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49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6A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0B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C1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E1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7C2E00"/>
    <w:multiLevelType w:val="hybridMultilevel"/>
    <w:tmpl w:val="E87A122E"/>
    <w:lvl w:ilvl="0" w:tplc="DFB6D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663A6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CE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0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A9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68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43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E5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A1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44949D0"/>
    <w:multiLevelType w:val="hybridMultilevel"/>
    <w:tmpl w:val="DA045968"/>
    <w:lvl w:ilvl="0" w:tplc="624A1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2DCF2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C4C92">
      <w:start w:val="1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4EA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26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C8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AF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4A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E7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B063C0C"/>
    <w:multiLevelType w:val="hybridMultilevel"/>
    <w:tmpl w:val="91E6A006"/>
    <w:lvl w:ilvl="0" w:tplc="9F2E1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459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E5E0E">
      <w:start w:val="1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8F934">
      <w:start w:val="11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EF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09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83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48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8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ED7408D"/>
    <w:multiLevelType w:val="hybridMultilevel"/>
    <w:tmpl w:val="5BDA1414"/>
    <w:lvl w:ilvl="0" w:tplc="C0D2A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62F50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88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2E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84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8D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C8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668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4E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2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15"/>
  </w:num>
  <w:num w:numId="11">
    <w:abstractNumId w:val="13"/>
  </w:num>
  <w:num w:numId="12">
    <w:abstractNumId w:val="16"/>
  </w:num>
  <w:num w:numId="13">
    <w:abstractNumId w:val="6"/>
  </w:num>
  <w:num w:numId="14">
    <w:abstractNumId w:val="14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113A1"/>
    <w:rsid w:val="00030E8B"/>
    <w:rsid w:val="0003176D"/>
    <w:rsid w:val="000736F3"/>
    <w:rsid w:val="000A4A2E"/>
    <w:rsid w:val="000B48D1"/>
    <w:rsid w:val="000B7ABF"/>
    <w:rsid w:val="000E7510"/>
    <w:rsid w:val="00103870"/>
    <w:rsid w:val="00113814"/>
    <w:rsid w:val="001206AD"/>
    <w:rsid w:val="00121051"/>
    <w:rsid w:val="0013210E"/>
    <w:rsid w:val="001461A6"/>
    <w:rsid w:val="001551C3"/>
    <w:rsid w:val="001A3CE3"/>
    <w:rsid w:val="00240290"/>
    <w:rsid w:val="002D2A4B"/>
    <w:rsid w:val="002F5FE2"/>
    <w:rsid w:val="003321E7"/>
    <w:rsid w:val="00383932"/>
    <w:rsid w:val="003860FD"/>
    <w:rsid w:val="003C1592"/>
    <w:rsid w:val="003C6446"/>
    <w:rsid w:val="0040723F"/>
    <w:rsid w:val="00422FA2"/>
    <w:rsid w:val="00427E46"/>
    <w:rsid w:val="00440DDD"/>
    <w:rsid w:val="004A5DFE"/>
    <w:rsid w:val="00505BD0"/>
    <w:rsid w:val="00662942"/>
    <w:rsid w:val="0067788C"/>
    <w:rsid w:val="006A3574"/>
    <w:rsid w:val="006C0DC5"/>
    <w:rsid w:val="006C2FC4"/>
    <w:rsid w:val="007308E0"/>
    <w:rsid w:val="00752D07"/>
    <w:rsid w:val="00766DD4"/>
    <w:rsid w:val="007A7E89"/>
    <w:rsid w:val="007E7FC0"/>
    <w:rsid w:val="0080244B"/>
    <w:rsid w:val="00825EBF"/>
    <w:rsid w:val="00900CE1"/>
    <w:rsid w:val="009072CF"/>
    <w:rsid w:val="00945F63"/>
    <w:rsid w:val="009A42F2"/>
    <w:rsid w:val="009F1E26"/>
    <w:rsid w:val="00A17210"/>
    <w:rsid w:val="00A5025B"/>
    <w:rsid w:val="00A72DD3"/>
    <w:rsid w:val="00A978AE"/>
    <w:rsid w:val="00AD0136"/>
    <w:rsid w:val="00AF6579"/>
    <w:rsid w:val="00B07E2A"/>
    <w:rsid w:val="00B155EA"/>
    <w:rsid w:val="00B73548"/>
    <w:rsid w:val="00BB4F60"/>
    <w:rsid w:val="00BD06BB"/>
    <w:rsid w:val="00C257B8"/>
    <w:rsid w:val="00C30D47"/>
    <w:rsid w:val="00C36554"/>
    <w:rsid w:val="00CA7991"/>
    <w:rsid w:val="00CF1DB4"/>
    <w:rsid w:val="00CF6407"/>
    <w:rsid w:val="00D0134D"/>
    <w:rsid w:val="00D11E69"/>
    <w:rsid w:val="00D374AD"/>
    <w:rsid w:val="00D50175"/>
    <w:rsid w:val="00DE052C"/>
    <w:rsid w:val="00DF655A"/>
    <w:rsid w:val="00E5263C"/>
    <w:rsid w:val="00E62E6D"/>
    <w:rsid w:val="00E64EA6"/>
    <w:rsid w:val="00E66F1B"/>
    <w:rsid w:val="00E7480A"/>
    <w:rsid w:val="00EC2A67"/>
    <w:rsid w:val="00ED7B81"/>
    <w:rsid w:val="00F02AF4"/>
    <w:rsid w:val="00F06FB3"/>
    <w:rsid w:val="00F1217B"/>
    <w:rsid w:val="00F34242"/>
    <w:rsid w:val="00F76BF1"/>
    <w:rsid w:val="00F97C7A"/>
    <w:rsid w:val="00FC0D7F"/>
    <w:rsid w:val="00FD22B8"/>
    <w:rsid w:val="00FD744B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1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2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6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3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7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143">
          <w:marLeft w:val="36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15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1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4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3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3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5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2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573">
          <w:marLeft w:val="36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7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2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4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7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2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9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3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7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8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1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1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4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7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03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702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898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9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9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2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1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5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8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0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8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5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1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3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6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9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1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4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9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5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7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8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03">
          <w:marLeft w:val="36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9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9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3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98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27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07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71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2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2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4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7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4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3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4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4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1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2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3.epa.gov/ttn/scram/reports/Updated_2028_Regional_Haze_Modeling-TSD-2019.pdf" TargetMode="External"/><Relationship Id="rId5" Type="http://schemas.openxmlformats.org/officeDocument/2006/relationships/hyperlink" Target="https://www.wrapair2.org/calendar/viewitem.jsp?&amp;cal_item_id=231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Ryan C. Templeton</cp:lastModifiedBy>
  <cp:revision>8</cp:revision>
  <cp:lastPrinted>2019-07-23T21:21:00Z</cp:lastPrinted>
  <dcterms:created xsi:type="dcterms:W3CDTF">2019-10-28T20:59:00Z</dcterms:created>
  <dcterms:modified xsi:type="dcterms:W3CDTF">2019-10-29T19:27:00Z</dcterms:modified>
</cp:coreProperties>
</file>